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E0B" w:rsidRPr="0082076B" w:rsidRDefault="0039635E" w:rsidP="0039635E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color w:val="333333"/>
          <w:sz w:val="40"/>
          <w:szCs w:val="40"/>
          <w:lang w:eastAsia="en-US"/>
        </w:rPr>
      </w:pPr>
      <w:r w:rsidRPr="0082076B"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en-US"/>
        </w:rPr>
        <w:t>Активное долголетие.</w:t>
      </w:r>
      <w:r w:rsidRPr="0082076B">
        <w:rPr>
          <w:rFonts w:ascii="Times New Roman" w:eastAsia="Times New Roman" w:hAnsi="Times New Roman" w:cs="Times New Roman"/>
          <w:color w:val="333333"/>
          <w:sz w:val="40"/>
          <w:szCs w:val="40"/>
          <w:lang w:eastAsia="en-US"/>
        </w:rPr>
        <w:t xml:space="preserve"> </w:t>
      </w:r>
    </w:p>
    <w:p w:rsidR="00925E0B" w:rsidRPr="0082076B" w:rsidRDefault="00925E0B" w:rsidP="00925E0B">
      <w:pPr>
        <w:pStyle w:val="3"/>
        <w:shd w:val="clear" w:color="auto" w:fill="FFFFFF"/>
        <w:spacing w:before="75" w:line="390" w:lineRule="atLeast"/>
        <w:rPr>
          <w:rFonts w:ascii="Times New Roman" w:eastAsia="Times New Roman" w:hAnsi="Times New Roman" w:cs="Times New Roman"/>
          <w:color w:val="1B1B1B"/>
          <w:sz w:val="30"/>
          <w:szCs w:val="30"/>
          <w:lang w:eastAsia="en-US"/>
        </w:rPr>
      </w:pPr>
      <w:r w:rsidRPr="0082076B">
        <w:rPr>
          <w:rFonts w:ascii="Times New Roman" w:hAnsi="Times New Roman" w:cs="Times New Roman"/>
          <w:b/>
          <w:bCs/>
          <w:color w:val="1B1B1B"/>
          <w:sz w:val="30"/>
          <w:szCs w:val="30"/>
        </w:rPr>
        <w:t>Национальная стратегия Республики Беларусь «Активное долголетие – 2030»</w:t>
      </w:r>
    </w:p>
    <w:p w:rsidR="00925E0B" w:rsidRPr="0082076B" w:rsidRDefault="00C43762" w:rsidP="00925E0B">
      <w:pPr>
        <w:pStyle w:val="a6"/>
        <w:shd w:val="clear" w:color="auto" w:fill="FFFFFF"/>
        <w:spacing w:before="0" w:beforeAutospacing="0" w:after="0" w:afterAutospacing="0" w:line="300" w:lineRule="atLeast"/>
        <w:rPr>
          <w:color w:val="1B1B1B"/>
          <w:spacing w:val="1"/>
          <w:lang w:val="ru-RU"/>
        </w:rPr>
      </w:pPr>
      <w:hyperlink r:id="rId6" w:history="1">
        <w:r w:rsidR="00925E0B" w:rsidRPr="0082076B">
          <w:rPr>
            <w:rStyle w:val="a5"/>
            <w:color w:val="1B1B1B"/>
            <w:spacing w:val="1"/>
            <w:lang w:val="ru-RU"/>
          </w:rPr>
          <w:t>Постановление Совета Министров Республики Беларусь от 3 декабря 2020 г. № 693 «О Национальной стратегии Республики Беларусь «Активное долголетие - 2030»</w:t>
        </w:r>
      </w:hyperlink>
    </w:p>
    <w:p w:rsidR="00925E0B" w:rsidRPr="0082076B" w:rsidRDefault="00925E0B" w:rsidP="00925E0B">
      <w:pPr>
        <w:pStyle w:val="a6"/>
        <w:shd w:val="clear" w:color="auto" w:fill="FFFFFF"/>
        <w:spacing w:before="240" w:beforeAutospacing="0" w:after="240" w:afterAutospacing="0" w:line="300" w:lineRule="atLeast"/>
        <w:rPr>
          <w:color w:val="1B1B1B"/>
          <w:spacing w:val="1"/>
          <w:lang w:val="ru-RU"/>
        </w:rPr>
      </w:pPr>
      <w:r w:rsidRPr="0082076B">
        <w:rPr>
          <w:color w:val="1B1B1B"/>
          <w:spacing w:val="1"/>
          <w:lang w:val="ru-RU"/>
        </w:rPr>
        <w:t>В Республике Беларусь для расширения участия в жизни общества, улучшения экономического положения, продления самостоятельной и независимой жизни пожилых граждан утверждена постановлением Совета Министров Республики Беларусь 03.12.2020 № 693 Национальная стратегия Республики Беларусь «Активное долголетие - 2030».</w:t>
      </w:r>
    </w:p>
    <w:p w:rsidR="00925E0B" w:rsidRPr="0082076B" w:rsidRDefault="00C43762" w:rsidP="00925E0B">
      <w:pPr>
        <w:spacing w:before="240"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i1025" style="width:501.75pt;height:0" o:hrpct="0" o:hralign="center" o:hrstd="t" o:hr="t" fillcolor="#a0a0a0" stroked="f"/>
        </w:pict>
      </w:r>
    </w:p>
    <w:p w:rsidR="00925E0B" w:rsidRPr="0082076B" w:rsidRDefault="00925E0B" w:rsidP="00925E0B">
      <w:pPr>
        <w:pStyle w:val="3"/>
        <w:shd w:val="clear" w:color="auto" w:fill="FFFFFF"/>
        <w:spacing w:before="75" w:line="390" w:lineRule="atLeast"/>
        <w:rPr>
          <w:rFonts w:ascii="Times New Roman" w:hAnsi="Times New Roman" w:cs="Times New Roman"/>
          <w:color w:val="1B1B1B"/>
          <w:sz w:val="30"/>
          <w:szCs w:val="30"/>
        </w:rPr>
      </w:pPr>
      <w:r w:rsidRPr="0082076B">
        <w:rPr>
          <w:rFonts w:ascii="Times New Roman" w:hAnsi="Times New Roman" w:cs="Times New Roman"/>
          <w:b/>
          <w:bCs/>
          <w:color w:val="1B1B1B"/>
          <w:sz w:val="30"/>
          <w:szCs w:val="30"/>
        </w:rPr>
        <w:t>Цель, принципы и основные задачи Национальной стратегии</w:t>
      </w:r>
    </w:p>
    <w:p w:rsidR="00925E0B" w:rsidRPr="0082076B" w:rsidRDefault="00925E0B" w:rsidP="00925E0B">
      <w:pPr>
        <w:pStyle w:val="a6"/>
        <w:shd w:val="clear" w:color="auto" w:fill="FFFFFF"/>
        <w:spacing w:before="240" w:beforeAutospacing="0" w:after="240" w:afterAutospacing="0" w:line="300" w:lineRule="atLeast"/>
        <w:rPr>
          <w:color w:val="1B1B1B"/>
          <w:spacing w:val="1"/>
          <w:lang w:val="ru-RU"/>
        </w:rPr>
      </w:pPr>
      <w:r w:rsidRPr="0082076B">
        <w:rPr>
          <w:color w:val="1B1B1B"/>
          <w:spacing w:val="1"/>
          <w:lang w:val="ru-RU"/>
        </w:rPr>
        <w:t>Целью Национальной стратегии является создание условий для наиболее полной и эффективной реализации потенциала пожилых граждан, устойчивого повышения качества их жизни посредством системной адаптации государственных и общественных институтов к проблеме старения населения.</w:t>
      </w:r>
    </w:p>
    <w:p w:rsidR="00925E0B" w:rsidRPr="0082076B" w:rsidRDefault="00925E0B" w:rsidP="00925E0B">
      <w:pPr>
        <w:pStyle w:val="a6"/>
        <w:shd w:val="clear" w:color="auto" w:fill="FFFFFF"/>
        <w:spacing w:before="0" w:beforeAutospacing="0" w:after="0" w:afterAutospacing="0" w:line="300" w:lineRule="atLeast"/>
        <w:rPr>
          <w:color w:val="1B1B1B"/>
          <w:spacing w:val="1"/>
          <w:sz w:val="30"/>
          <w:szCs w:val="30"/>
        </w:rPr>
      </w:pP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Принципы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 xml:space="preserve"> </w:t>
      </w: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Национальной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 xml:space="preserve"> </w:t>
      </w: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стратегии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>: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гармонизация усилий государства, общества, семьи для наиболее полного и эффективного включения пожилых граждан во все сферы жизнедеятельности общества соблюдение прав и законных интересов пожилых граждан во всех сферах жизнедеятельности общества, гендерное равенство;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вовлеченность пожилых граждан и их участие в принятии решений на всех уровнях управления;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обеспечение равных возможностей для реализации пожилыми гражданами в городской и сельской местности своих прав в различных сферах жизнедеятельности;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proofErr w:type="spellStart"/>
      <w:r w:rsidRPr="0082076B">
        <w:rPr>
          <w:rFonts w:ascii="Times New Roman" w:hAnsi="Times New Roman" w:cs="Times New Roman"/>
          <w:color w:val="1B1B1B"/>
          <w:spacing w:val="1"/>
        </w:rPr>
        <w:t>межпоколенческая</w:t>
      </w:r>
      <w:proofErr w:type="spellEnd"/>
      <w:r w:rsidRPr="0082076B">
        <w:rPr>
          <w:rFonts w:ascii="Times New Roman" w:hAnsi="Times New Roman" w:cs="Times New Roman"/>
          <w:color w:val="1B1B1B"/>
          <w:spacing w:val="1"/>
        </w:rPr>
        <w:t xml:space="preserve"> солидарность, обеспечивающая возможность наиболее полной реализации потенциала пожилых граждан;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развитие общества с учетом интересов, потребностей и возможностей пожилых граждан;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содействие устойчивому экономическому развитию страны;</w:t>
      </w:r>
    </w:p>
    <w:p w:rsidR="00925E0B" w:rsidRPr="0082076B" w:rsidRDefault="00925E0B" w:rsidP="00925E0B">
      <w:pPr>
        <w:numPr>
          <w:ilvl w:val="0"/>
          <w:numId w:val="2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межведомственное и межсекторное взаимодействие при реализации целей и задач Национальной стратегии.</w:t>
      </w:r>
    </w:p>
    <w:p w:rsidR="00925E0B" w:rsidRPr="0082076B" w:rsidRDefault="00925E0B" w:rsidP="00925E0B">
      <w:pPr>
        <w:pStyle w:val="a6"/>
        <w:shd w:val="clear" w:color="auto" w:fill="FFFFFF"/>
        <w:spacing w:before="0" w:beforeAutospacing="0" w:after="0" w:afterAutospacing="0" w:line="300" w:lineRule="atLeast"/>
        <w:rPr>
          <w:color w:val="1B1B1B"/>
          <w:spacing w:val="1"/>
          <w:sz w:val="30"/>
          <w:szCs w:val="30"/>
        </w:rPr>
      </w:pP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Задачи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 xml:space="preserve"> </w:t>
      </w: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Национальной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 xml:space="preserve"> </w:t>
      </w:r>
      <w:proofErr w:type="spellStart"/>
      <w:r w:rsidRPr="0082076B">
        <w:rPr>
          <w:rStyle w:val="a7"/>
          <w:color w:val="1B1B1B"/>
          <w:spacing w:val="1"/>
          <w:sz w:val="30"/>
          <w:szCs w:val="30"/>
        </w:rPr>
        <w:t>стратегии</w:t>
      </w:r>
      <w:proofErr w:type="spellEnd"/>
      <w:r w:rsidRPr="0082076B">
        <w:rPr>
          <w:rStyle w:val="a7"/>
          <w:color w:val="1B1B1B"/>
          <w:spacing w:val="1"/>
          <w:sz w:val="30"/>
          <w:szCs w:val="30"/>
        </w:rPr>
        <w:t>: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обеспечение защиты прав и достоинства пожилых граждан, создание условий для их социальной включенности и всестороннего участия в жизни общества;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стимулирование более продолжительной трудовой жизни, формирование комфортного уровня дохода пожилых граждан;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 xml:space="preserve">обеспечение возможности для обучения в течение всей </w:t>
      </w:r>
      <w:proofErr w:type="spellStart"/>
      <w:proofErr w:type="gramStart"/>
      <w:r w:rsidRPr="0082076B">
        <w:rPr>
          <w:rFonts w:ascii="Times New Roman" w:hAnsi="Times New Roman" w:cs="Times New Roman"/>
          <w:color w:val="1B1B1B"/>
          <w:spacing w:val="1"/>
        </w:rPr>
        <w:t>жизни,расширение</w:t>
      </w:r>
      <w:proofErr w:type="spellEnd"/>
      <w:proofErr w:type="gramEnd"/>
      <w:r w:rsidRPr="0082076B">
        <w:rPr>
          <w:rFonts w:ascii="Times New Roman" w:hAnsi="Times New Roman" w:cs="Times New Roman"/>
          <w:color w:val="1B1B1B"/>
          <w:spacing w:val="1"/>
        </w:rPr>
        <w:t xml:space="preserve"> доступа к получению образования и повышению квалификации;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создание условий для здоровой и безопасной жизни, активного долголетия;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развитие социального обслуживания для обеспечения достойного качества жизни пожилых граждан;</w:t>
      </w:r>
    </w:p>
    <w:p w:rsidR="00925E0B" w:rsidRPr="0082076B" w:rsidRDefault="00925E0B" w:rsidP="00925E0B">
      <w:pPr>
        <w:numPr>
          <w:ilvl w:val="0"/>
          <w:numId w:val="3"/>
        </w:numPr>
        <w:shd w:val="clear" w:color="auto" w:fill="FFFFFF"/>
        <w:spacing w:before="150" w:after="150" w:line="240" w:lineRule="auto"/>
        <w:rPr>
          <w:rFonts w:ascii="Times New Roman" w:hAnsi="Times New Roman" w:cs="Times New Roman"/>
          <w:color w:val="1B1B1B"/>
          <w:spacing w:val="1"/>
        </w:rPr>
      </w:pPr>
      <w:r w:rsidRPr="0082076B">
        <w:rPr>
          <w:rFonts w:ascii="Times New Roman" w:hAnsi="Times New Roman" w:cs="Times New Roman"/>
          <w:color w:val="1B1B1B"/>
          <w:spacing w:val="1"/>
        </w:rPr>
        <w:t>создание адаптированной к потребностям пожилых граждан инфраструктуры и среды жизнедеятельности.</w:t>
      </w:r>
    </w:p>
    <w:p w:rsidR="0082076B" w:rsidRDefault="0082076B" w:rsidP="0082076B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36"/>
          <w:szCs w:val="36"/>
          <w:lang w:eastAsia="en-US"/>
        </w:rPr>
      </w:pPr>
    </w:p>
    <w:p w:rsidR="0082076B" w:rsidRPr="0082076B" w:rsidRDefault="0082076B" w:rsidP="0082076B">
      <w:pPr>
        <w:shd w:val="clear" w:color="auto" w:fill="FFFFFF"/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en-US"/>
        </w:rPr>
      </w:pPr>
      <w:r w:rsidRPr="0082076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en-US"/>
        </w:rPr>
        <w:t xml:space="preserve">Курс </w:t>
      </w:r>
      <w:proofErr w:type="spellStart"/>
      <w:r w:rsidRPr="0082076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en-US"/>
        </w:rPr>
        <w:t>видеоуроков</w:t>
      </w:r>
      <w:proofErr w:type="spellEnd"/>
      <w:r w:rsidRPr="0082076B">
        <w:rPr>
          <w:rFonts w:ascii="Times New Roman" w:eastAsia="Times New Roman" w:hAnsi="Times New Roman" w:cs="Times New Roman"/>
          <w:b/>
          <w:color w:val="333333"/>
          <w:sz w:val="30"/>
          <w:szCs w:val="30"/>
          <w:lang w:eastAsia="en-US"/>
        </w:rPr>
        <w:t xml:space="preserve"> по профилактике деменции и продлению активного долголетия</w:t>
      </w:r>
    </w:p>
    <w:p w:rsidR="0082076B" w:rsidRPr="0082076B" w:rsidRDefault="0082076B" w:rsidP="008207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C3C3C"/>
          <w:lang w:eastAsia="en-US"/>
        </w:rPr>
      </w:pPr>
      <w:r w:rsidRPr="0082076B">
        <w:rPr>
          <w:rFonts w:ascii="Times New Roman" w:eastAsia="Times New Roman" w:hAnsi="Times New Roman" w:cs="Times New Roman"/>
          <w:color w:val="3C3C3C"/>
          <w:lang w:eastAsia="en-US"/>
        </w:rPr>
        <w:t xml:space="preserve">Курс </w:t>
      </w:r>
      <w:proofErr w:type="spellStart"/>
      <w:r w:rsidRPr="0082076B">
        <w:rPr>
          <w:rFonts w:ascii="Times New Roman" w:eastAsia="Times New Roman" w:hAnsi="Times New Roman" w:cs="Times New Roman"/>
          <w:color w:val="3C3C3C"/>
          <w:lang w:eastAsia="en-US"/>
        </w:rPr>
        <w:t>видеоуроков</w:t>
      </w:r>
      <w:proofErr w:type="spellEnd"/>
      <w:r w:rsidRPr="0082076B">
        <w:rPr>
          <w:rFonts w:ascii="Times New Roman" w:eastAsia="Times New Roman" w:hAnsi="Times New Roman" w:cs="Times New Roman"/>
          <w:color w:val="3C3C3C"/>
          <w:lang w:eastAsia="en-US"/>
        </w:rPr>
        <w:t xml:space="preserve"> по профилактике деменции и продлению активного долголетия, разработанный Министерством совместно с Фондом ООН в области народонаселения включает комплекс занятий, направленных на сохранение памяти, мышления, мозговой деятельности, пространственной и временной ориентации, с элементами </w:t>
      </w:r>
      <w:proofErr w:type="spellStart"/>
      <w:r w:rsidRPr="0082076B">
        <w:rPr>
          <w:rFonts w:ascii="Times New Roman" w:eastAsia="Times New Roman" w:hAnsi="Times New Roman" w:cs="Times New Roman"/>
          <w:color w:val="3C3C3C"/>
          <w:lang w:eastAsia="en-US"/>
        </w:rPr>
        <w:t>нейрогимнастики</w:t>
      </w:r>
      <w:proofErr w:type="spellEnd"/>
      <w:r w:rsidRPr="0082076B">
        <w:rPr>
          <w:rFonts w:ascii="Times New Roman" w:eastAsia="Times New Roman" w:hAnsi="Times New Roman" w:cs="Times New Roman"/>
          <w:color w:val="3C3C3C"/>
          <w:lang w:eastAsia="en-US"/>
        </w:rPr>
        <w:t>.</w:t>
      </w:r>
      <w:r w:rsidRPr="0082076B">
        <w:rPr>
          <w:rFonts w:ascii="Times New Roman" w:eastAsia="Times New Roman" w:hAnsi="Times New Roman" w:cs="Times New Roman"/>
          <w:color w:val="3C3C3C"/>
          <w:lang w:val="en-US" w:eastAsia="en-US"/>
        </w:rPr>
        <w:t> </w:t>
      </w:r>
    </w:p>
    <w:p w:rsidR="0082076B" w:rsidRDefault="0082076B" w:rsidP="008207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C3C3C"/>
          <w:lang w:eastAsia="en-US"/>
        </w:rPr>
      </w:pPr>
      <w:r w:rsidRPr="00C43762">
        <w:rPr>
          <w:rFonts w:ascii="Times New Roman" w:eastAsia="Times New Roman" w:hAnsi="Times New Roman" w:cs="Times New Roman"/>
          <w:color w:val="3C3C3C"/>
          <w:lang w:eastAsia="en-US"/>
        </w:rPr>
        <w:t>Ссылки:</w:t>
      </w:r>
    </w:p>
    <w:p w:rsidR="00C43762" w:rsidRPr="00C43762" w:rsidRDefault="00C43762" w:rsidP="008207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C3C3C"/>
          <w:lang w:eastAsia="en-US"/>
        </w:rPr>
      </w:pPr>
      <w:r>
        <w:rPr>
          <w:rFonts w:ascii="Times New Roman" w:eastAsia="Times New Roman" w:hAnsi="Times New Roman" w:cs="Times New Roman"/>
          <w:color w:val="3C3C3C"/>
          <w:lang w:eastAsia="en-US"/>
        </w:rPr>
        <w:t>Специальный раздел на сайте Министерства</w:t>
      </w:r>
      <w:bookmarkStart w:id="0" w:name="_GoBack"/>
      <w:bookmarkEnd w:id="0"/>
    </w:p>
    <w:p w:rsidR="0082076B" w:rsidRDefault="00C43762" w:rsidP="0082076B">
      <w:pPr>
        <w:shd w:val="clear" w:color="auto" w:fill="FFFFFF"/>
        <w:spacing w:after="100" w:afterAutospacing="1" w:line="240" w:lineRule="auto"/>
        <w:outlineLvl w:val="3"/>
      </w:pPr>
      <w:hyperlink r:id="rId7" w:history="1">
        <w:r w:rsidR="0082076B">
          <w:rPr>
            <w:rStyle w:val="a5"/>
          </w:rPr>
          <w:t>Курс по профилактике деменции | Министерство труда и социальной защиты Республики Беларусь. Официальный сайт</w:t>
        </w:r>
      </w:hyperlink>
    </w:p>
    <w:p w:rsidR="00C43762" w:rsidRPr="00C43762" w:rsidRDefault="00C43762" w:rsidP="00C43762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C3C3C"/>
          <w:lang w:eastAsia="en-US"/>
        </w:rPr>
      </w:pPr>
      <w:r>
        <w:rPr>
          <w:rFonts w:ascii="Arial" w:hAnsi="Arial" w:cs="Arial"/>
          <w:color w:val="3C3C3C"/>
        </w:rPr>
        <w:t xml:space="preserve">Ссылка на занятия в </w:t>
      </w:r>
      <w:r>
        <w:rPr>
          <w:rFonts w:ascii="Arial" w:hAnsi="Arial" w:cs="Arial"/>
          <w:color w:val="3C3C3C"/>
          <w:lang w:val="en-US"/>
        </w:rPr>
        <w:t>YouTube</w:t>
      </w:r>
    </w:p>
    <w:p w:rsidR="0082076B" w:rsidRPr="00C43762" w:rsidRDefault="00C43762" w:rsidP="0082076B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36"/>
          <w:szCs w:val="36"/>
          <w:lang w:eastAsia="en-US"/>
        </w:rPr>
      </w:pPr>
      <w:hyperlink r:id="rId8" w:history="1"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https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://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www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.</w:t>
        </w:r>
        <w:proofErr w:type="spellStart"/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youtube</w:t>
        </w:r>
        <w:proofErr w:type="spellEnd"/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.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com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/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playlist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?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list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=</w:t>
        </w:r>
        <w:proofErr w:type="spellStart"/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PLnwZohqApbnr</w:t>
        </w:r>
        <w:proofErr w:type="spellEnd"/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6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VE</w:t>
        </w:r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7</w:t>
        </w:r>
        <w:proofErr w:type="spellStart"/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LwyZo</w:t>
        </w:r>
        <w:proofErr w:type="spellEnd"/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1</w:t>
        </w:r>
        <w:proofErr w:type="spellStart"/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lpcqgKi</w:t>
        </w:r>
        <w:proofErr w:type="spellEnd"/>
        <w:r w:rsidRPr="00767DD0">
          <w:rPr>
            <w:rStyle w:val="a5"/>
            <w:rFonts w:ascii="Arial" w:eastAsia="Times New Roman" w:hAnsi="Arial" w:cs="Arial"/>
            <w:sz w:val="36"/>
            <w:szCs w:val="36"/>
            <w:lang w:eastAsia="en-US"/>
          </w:rPr>
          <w:t>5-</w:t>
        </w:r>
        <w:proofErr w:type="spellStart"/>
        <w:r w:rsidRPr="00767DD0">
          <w:rPr>
            <w:rStyle w:val="a5"/>
            <w:rFonts w:ascii="Arial" w:eastAsia="Times New Roman" w:hAnsi="Arial" w:cs="Arial"/>
            <w:sz w:val="36"/>
            <w:szCs w:val="36"/>
            <w:lang w:val="en-US" w:eastAsia="en-US"/>
          </w:rPr>
          <w:t>Xm</w:t>
        </w:r>
        <w:proofErr w:type="spellEnd"/>
      </w:hyperlink>
    </w:p>
    <w:p w:rsidR="0082076B" w:rsidRPr="00C43762" w:rsidRDefault="0082076B" w:rsidP="0082076B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36"/>
          <w:szCs w:val="36"/>
          <w:lang w:eastAsia="en-US"/>
        </w:rPr>
      </w:pPr>
    </w:p>
    <w:p w:rsidR="0082076B" w:rsidRPr="00C43762" w:rsidRDefault="0082076B" w:rsidP="0082076B">
      <w:pPr>
        <w:shd w:val="clear" w:color="auto" w:fill="FFFFFF"/>
        <w:spacing w:after="100" w:afterAutospacing="1" w:line="240" w:lineRule="auto"/>
        <w:outlineLvl w:val="3"/>
        <w:rPr>
          <w:rFonts w:ascii="Arial" w:eastAsia="Times New Roman" w:hAnsi="Arial" w:cs="Arial"/>
          <w:color w:val="333333"/>
          <w:sz w:val="36"/>
          <w:szCs w:val="36"/>
          <w:lang w:eastAsia="en-US"/>
        </w:rPr>
      </w:pPr>
    </w:p>
    <w:p w:rsidR="0082076B" w:rsidRPr="00C43762" w:rsidRDefault="0082076B" w:rsidP="0082076B">
      <w:pPr>
        <w:rPr>
          <w:rFonts w:ascii="Times New Roman" w:hAnsi="Times New Roman" w:cs="Times New Roman"/>
          <w:sz w:val="26"/>
          <w:szCs w:val="26"/>
        </w:rPr>
      </w:pPr>
    </w:p>
    <w:p w:rsidR="0082076B" w:rsidRPr="00C43762" w:rsidRDefault="0082076B" w:rsidP="0082076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C3C3C"/>
          <w:lang w:eastAsia="en-US"/>
        </w:rPr>
      </w:pPr>
    </w:p>
    <w:p w:rsidR="0083542D" w:rsidRDefault="0083542D" w:rsidP="008354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144"/>
          <w:szCs w:val="144"/>
          <w:lang w:eastAsia="en-US"/>
        </w:rPr>
      </w:pPr>
    </w:p>
    <w:sectPr w:rsidR="0083542D" w:rsidSect="00613176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787BE4"/>
    <w:multiLevelType w:val="multilevel"/>
    <w:tmpl w:val="7F5C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F461D"/>
    <w:multiLevelType w:val="multilevel"/>
    <w:tmpl w:val="0038C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136DFD"/>
    <w:multiLevelType w:val="multilevel"/>
    <w:tmpl w:val="B49C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CD5EB2"/>
    <w:multiLevelType w:val="multilevel"/>
    <w:tmpl w:val="2C867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515FC"/>
    <w:multiLevelType w:val="multilevel"/>
    <w:tmpl w:val="121AE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88"/>
    <w:rsid w:val="00074578"/>
    <w:rsid w:val="00093DE3"/>
    <w:rsid w:val="001049B4"/>
    <w:rsid w:val="001F494F"/>
    <w:rsid w:val="00221751"/>
    <w:rsid w:val="002274F7"/>
    <w:rsid w:val="00236921"/>
    <w:rsid w:val="002A38F9"/>
    <w:rsid w:val="002B0374"/>
    <w:rsid w:val="00311C9C"/>
    <w:rsid w:val="00344381"/>
    <w:rsid w:val="003648F9"/>
    <w:rsid w:val="003736C3"/>
    <w:rsid w:val="0039635E"/>
    <w:rsid w:val="004E1B0F"/>
    <w:rsid w:val="004F050F"/>
    <w:rsid w:val="004F5C33"/>
    <w:rsid w:val="00586886"/>
    <w:rsid w:val="0059597C"/>
    <w:rsid w:val="005F07FA"/>
    <w:rsid w:val="005F1C0E"/>
    <w:rsid w:val="00613176"/>
    <w:rsid w:val="00641688"/>
    <w:rsid w:val="006C0378"/>
    <w:rsid w:val="006C5749"/>
    <w:rsid w:val="006F0842"/>
    <w:rsid w:val="00800249"/>
    <w:rsid w:val="0082076B"/>
    <w:rsid w:val="0083542D"/>
    <w:rsid w:val="0083706A"/>
    <w:rsid w:val="0086113F"/>
    <w:rsid w:val="00900692"/>
    <w:rsid w:val="00925E0B"/>
    <w:rsid w:val="00937857"/>
    <w:rsid w:val="00984961"/>
    <w:rsid w:val="00991A5E"/>
    <w:rsid w:val="00A749D4"/>
    <w:rsid w:val="00AA2550"/>
    <w:rsid w:val="00AE2A88"/>
    <w:rsid w:val="00AF09DD"/>
    <w:rsid w:val="00B02FB7"/>
    <w:rsid w:val="00B6469C"/>
    <w:rsid w:val="00B97B49"/>
    <w:rsid w:val="00BD7001"/>
    <w:rsid w:val="00C310E9"/>
    <w:rsid w:val="00C43762"/>
    <w:rsid w:val="00CC2685"/>
    <w:rsid w:val="00D0287B"/>
    <w:rsid w:val="00D65A93"/>
    <w:rsid w:val="00DC2B1E"/>
    <w:rsid w:val="00E02E58"/>
    <w:rsid w:val="00E32C84"/>
    <w:rsid w:val="00E5774A"/>
    <w:rsid w:val="00E70A06"/>
    <w:rsid w:val="00EA6FBC"/>
    <w:rsid w:val="00EB2CA3"/>
    <w:rsid w:val="00F15F1D"/>
    <w:rsid w:val="00F52929"/>
    <w:rsid w:val="00F53431"/>
    <w:rsid w:val="00F7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9C1A1"/>
  <w15:chartTrackingRefBased/>
  <w15:docId w15:val="{79EB684C-CCC8-4A26-BD02-4701598C8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688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E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396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5">
    <w:name w:val="heading 5"/>
    <w:basedOn w:val="a"/>
    <w:link w:val="50"/>
    <w:uiPriority w:val="9"/>
    <w:qFormat/>
    <w:rsid w:val="0039635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C3"/>
    <w:rPr>
      <w:rFonts w:ascii="Segoe UI" w:eastAsiaTheme="minorEastAsia" w:hAnsi="Segoe UI" w:cs="Segoe UI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27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274F7"/>
    <w:rPr>
      <w:rFonts w:ascii="Courier New" w:eastAsia="Times New Roman" w:hAnsi="Courier New" w:cs="Courier New"/>
      <w:sz w:val="20"/>
      <w:szCs w:val="20"/>
      <w:lang w:val="en-US"/>
    </w:rPr>
  </w:style>
  <w:style w:type="character" w:styleId="a5">
    <w:name w:val="Hyperlink"/>
    <w:basedOn w:val="a0"/>
    <w:uiPriority w:val="99"/>
    <w:unhideWhenUsed/>
    <w:rsid w:val="002274F7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39635E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50">
    <w:name w:val="Заголовок 5 Знак"/>
    <w:basedOn w:val="a0"/>
    <w:link w:val="5"/>
    <w:uiPriority w:val="9"/>
    <w:rsid w:val="0039635E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a6">
    <w:name w:val="Normal (Web)"/>
    <w:basedOn w:val="a"/>
    <w:uiPriority w:val="99"/>
    <w:semiHidden/>
    <w:unhideWhenUsed/>
    <w:rsid w:val="00396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925E0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25E0B"/>
    <w:rPr>
      <w:b/>
      <w:bCs/>
    </w:rPr>
  </w:style>
  <w:style w:type="paragraph" w:styleId="a8">
    <w:name w:val="List Paragraph"/>
    <w:basedOn w:val="a"/>
    <w:uiPriority w:val="34"/>
    <w:qFormat/>
    <w:rsid w:val="008207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86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playlist?list=PLnwZohqApbnr6VE7LwyZo1lpcqgKi5-X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mintrud.gov.by/ru/kurs-profilaktike-demencii-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avo.by/upload/docs/op/C22000693_1607374800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9A9BB-3058-482B-BC34-FE1D6D7D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RePack by Diakov</cp:lastModifiedBy>
  <cp:revision>5</cp:revision>
  <cp:lastPrinted>2026-05-27T13:11:00Z</cp:lastPrinted>
  <dcterms:created xsi:type="dcterms:W3CDTF">2026-05-20T10:44:00Z</dcterms:created>
  <dcterms:modified xsi:type="dcterms:W3CDTF">2026-06-15T12:20:00Z</dcterms:modified>
</cp:coreProperties>
</file>